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keepNext w:val="0"/>
        <w:keepLines w:val="0"/>
        <w:widowControl w:val="0"/>
        <w:ind w:left="0" w:firstLine="0"/>
        <w:contextualSpacing w:val="0"/>
        <w:jc w:val="center"/>
      </w:pPr>
      <w:r w:rsidRPr="00000000" w:rsidR="00000000" w:rsidDel="00000000">
        <w:rPr>
          <w:b w:val="1"/>
          <w:sz w:val="60"/>
          <w:rtl w:val="0"/>
        </w:rPr>
        <w:t xml:space="preserve">Koning van Katoren  </w:t>
      </w:r>
      <w:r w:rsidRPr="00000000" w:rsidR="00000000" w:rsidDel="00000000">
        <w:rPr>
          <w:b w:val="1"/>
          <w:sz w:val="36"/>
          <w:rtl w:val="0"/>
        </w:rPr>
        <w:t xml:space="preserve"> </w:t>
      </w:r>
    </w:p>
    <w:p w:rsidP="00000000" w:rsidRPr="00000000" w:rsidR="00000000" w:rsidDel="00000000" w:rsidRDefault="00000000">
      <w:pPr>
        <w:keepNext w:val="0"/>
        <w:keepLines w:val="0"/>
        <w:widowControl w:val="0"/>
        <w:ind w:left="0" w:firstLine="0"/>
        <w:contextualSpacing w:val="0"/>
        <w:jc w:val="center"/>
      </w:pPr>
      <w:r w:rsidRPr="00000000" w:rsidR="00000000" w:rsidDel="00000000">
        <w:rPr>
          <w:rtl w:val="0"/>
        </w:rPr>
      </w:r>
    </w:p>
    <w:p w:rsidP="00000000" w:rsidRPr="00000000" w:rsidR="00000000" w:rsidDel="00000000" w:rsidRDefault="00000000">
      <w:pPr>
        <w:keepNext w:val="0"/>
        <w:keepLines w:val="0"/>
        <w:widowControl w:val="0"/>
        <w:ind w:left="0" w:firstLine="0"/>
        <w:contextualSpacing w:val="0"/>
        <w:jc w:val="center"/>
      </w:pPr>
      <w:r w:rsidRPr="00000000" w:rsidR="00000000" w:rsidDel="00000000">
        <w:rPr>
          <w:rtl w:val="0"/>
        </w:rPr>
      </w:r>
    </w:p>
    <w:p w:rsidP="00000000" w:rsidRPr="00000000" w:rsidR="00000000" w:rsidDel="00000000" w:rsidRDefault="00000000">
      <w:pPr>
        <w:keepNext w:val="0"/>
        <w:keepLines w:val="0"/>
        <w:widowControl w:val="0"/>
        <w:ind w:left="0" w:firstLine="0"/>
        <w:contextualSpacing w:val="0"/>
        <w:jc w:val="center"/>
      </w:pPr>
      <w:r w:rsidRPr="00000000" w:rsidR="00000000" w:rsidDel="00000000">
        <w:rPr>
          <w:b w:val="1"/>
          <w:sz w:val="36"/>
          <w:rtl w:val="0"/>
        </w:rPr>
        <w:t xml:space="preserve">           </w:t>
      </w:r>
    </w:p>
    <w:p w:rsidP="00000000" w:rsidRPr="00000000" w:rsidR="00000000" w:rsidDel="00000000" w:rsidRDefault="00000000">
      <w:pPr>
        <w:keepNext w:val="0"/>
        <w:keepLines w:val="0"/>
        <w:widowControl w:val="0"/>
        <w:ind w:left="0" w:firstLine="0"/>
        <w:contextualSpacing w:val="0"/>
      </w:pPr>
      <w:r w:rsidRPr="00000000" w:rsidR="00000000" w:rsidDel="00000000">
        <w:drawing>
          <wp:inline distR="114300" distT="114300" distB="114300" distL="114300">
            <wp:extent cy="3571875" cx="5727989"/>
            <wp:effectExtent t="0" b="0" r="0" l="0"/>
            <wp:docPr id="5" name="image01.jpg"/>
            <a:graphic>
              <a:graphicData uri="http://schemas.openxmlformats.org/drawingml/2006/picture">
                <pic:pic>
                  <pic:nvPicPr>
                    <pic:cNvPr id="0" name="image01.jpg"/>
                    <pic:cNvPicPr preferRelativeResize="0"/>
                  </pic:nvPicPr>
                  <pic:blipFill>
                    <a:blip r:embed="rId5"/>
                    <a:srcRect t="0" b="0" r="0" l="0"/>
                    <a:stretch>
                      <a:fillRect/>
                    </a:stretch>
                  </pic:blipFill>
                  <pic:spPr>
                    <a:xfrm>
                      <a:ext cy="3571875" cx="5727989"/>
                    </a:xfrm>
                    <a:prstGeom prst="rect"/>
                    <a:ln/>
                  </pic:spPr>
                </pic:pic>
              </a:graphicData>
            </a:graphic>
          </wp:inline>
        </w:drawing>
      </w:r>
      <w:r w:rsidRPr="00000000" w:rsidR="00000000" w:rsidDel="00000000">
        <w:rPr>
          <w:rtl w:val="0"/>
        </w:rPr>
        <w:t xml:space="preserve">                    </w:t>
      </w:r>
    </w:p>
    <w:p w:rsidP="00000000" w:rsidRPr="00000000" w:rsidR="00000000" w:rsidDel="00000000" w:rsidRDefault="00000000">
      <w:pPr>
        <w:keepNext w:val="0"/>
        <w:keepLines w:val="0"/>
        <w:widowControl w:val="0"/>
        <w:ind w:left="0" w:firstLine="0"/>
        <w:contextualSpacing w:val="0"/>
      </w:pPr>
      <w:r w:rsidRPr="00000000" w:rsidR="00000000" w:rsidDel="00000000">
        <w:rPr>
          <w:rtl w:val="0"/>
        </w:rPr>
      </w:r>
    </w:p>
    <w:p w:rsidP="00000000" w:rsidRPr="00000000" w:rsidR="00000000" w:rsidDel="00000000" w:rsidRDefault="00000000">
      <w:pPr>
        <w:keepNext w:val="0"/>
        <w:keepLines w:val="0"/>
        <w:widowControl w:val="0"/>
        <w:ind w:left="0" w:firstLine="0"/>
        <w:contextualSpacing w:val="0"/>
      </w:pPr>
      <w:r w:rsidRPr="00000000" w:rsidR="00000000" w:rsidDel="00000000">
        <w:rPr>
          <w:rtl w:val="0"/>
        </w:rPr>
      </w:r>
    </w:p>
    <w:p w:rsidP="00000000" w:rsidRPr="00000000" w:rsidR="00000000" w:rsidDel="00000000" w:rsidRDefault="00000000">
      <w:pPr>
        <w:keepNext w:val="0"/>
        <w:keepLines w:val="0"/>
        <w:widowControl w:val="0"/>
        <w:ind w:left="0" w:firstLine="0"/>
        <w:contextualSpacing w:val="0"/>
      </w:pPr>
      <w:r w:rsidRPr="00000000" w:rsidR="00000000" w:rsidDel="00000000">
        <w:rPr>
          <w:rtl w:val="0"/>
        </w:rPr>
      </w:r>
    </w:p>
    <w:p w:rsidP="00000000" w:rsidRPr="00000000" w:rsidR="00000000" w:rsidDel="00000000" w:rsidRDefault="00000000">
      <w:pPr>
        <w:keepNext w:val="0"/>
        <w:keepLines w:val="0"/>
        <w:widowControl w:val="0"/>
        <w:ind w:left="0" w:firstLine="0"/>
        <w:contextualSpacing w:val="0"/>
      </w:pPr>
      <w:r w:rsidRPr="00000000" w:rsidR="00000000" w:rsidDel="00000000">
        <w:rPr>
          <w:rtl w:val="0"/>
        </w:rPr>
      </w:r>
    </w:p>
    <w:p w:rsidP="00000000" w:rsidRPr="00000000" w:rsidR="00000000" w:rsidDel="00000000" w:rsidRDefault="00000000">
      <w:pPr>
        <w:keepNext w:val="0"/>
        <w:keepLines w:val="0"/>
        <w:widowControl w:val="0"/>
        <w:ind w:left="0" w:firstLine="0"/>
        <w:contextualSpacing w:val="0"/>
      </w:pPr>
      <w:r w:rsidRPr="00000000" w:rsidR="00000000" w:rsidDel="00000000">
        <w:rPr>
          <w:rtl w:val="0"/>
        </w:rPr>
      </w:r>
    </w:p>
    <w:p w:rsidP="00000000" w:rsidRPr="00000000" w:rsidR="00000000" w:rsidDel="00000000" w:rsidRDefault="00000000">
      <w:pPr>
        <w:keepNext w:val="0"/>
        <w:keepLines w:val="0"/>
        <w:widowControl w:val="0"/>
        <w:ind w:left="0" w:firstLine="0"/>
        <w:contextualSpacing w:val="0"/>
      </w:pPr>
      <w:r w:rsidRPr="00000000" w:rsidR="00000000" w:rsidDel="00000000">
        <w:rPr>
          <w:i w:val="1"/>
          <w:u w:val="single"/>
          <w:rtl w:val="0"/>
        </w:rPr>
        <w:t xml:space="preserve">Schrijver: </w:t>
      </w:r>
    </w:p>
    <w:p w:rsidP="00000000" w:rsidRPr="00000000" w:rsidR="00000000" w:rsidDel="00000000" w:rsidRDefault="00000000">
      <w:pPr>
        <w:keepNext w:val="0"/>
        <w:keepLines w:val="0"/>
        <w:widowControl w:val="0"/>
        <w:ind w:left="0" w:firstLine="0"/>
        <w:contextualSpacing w:val="0"/>
      </w:pPr>
      <w:r w:rsidRPr="00000000" w:rsidR="00000000" w:rsidDel="00000000">
        <w:rPr>
          <w:b w:val="1"/>
          <w:sz w:val="40"/>
          <w:rtl w:val="0"/>
        </w:rPr>
        <w:t xml:space="preserve">Jan Terlouw</w:t>
      </w:r>
      <w:r w:rsidRPr="00000000" w:rsidR="00000000" w:rsidDel="00000000">
        <w:rPr>
          <w:rtl w:val="0"/>
        </w:rPr>
      </w:r>
    </w:p>
    <w:p w:rsidP="00000000" w:rsidRPr="00000000" w:rsidR="00000000" w:rsidDel="00000000" w:rsidRDefault="00000000">
      <w:pPr>
        <w:keepNext w:val="0"/>
        <w:keepLines w:val="0"/>
        <w:widowControl w:val="0"/>
        <w:ind w:left="0" w:firstLine="0"/>
        <w:contextualSpacing w:val="0"/>
      </w:pPr>
      <w:r w:rsidRPr="00000000" w:rsidR="00000000" w:rsidDel="00000000">
        <w:rPr>
          <w:rtl w:val="0"/>
        </w:rPr>
      </w:r>
    </w:p>
    <w:p w:rsidP="00000000" w:rsidRPr="00000000" w:rsidR="00000000" w:rsidDel="00000000" w:rsidRDefault="00000000">
      <w:pPr>
        <w:keepNext w:val="0"/>
        <w:keepLines w:val="0"/>
        <w:widowControl w:val="0"/>
        <w:ind w:left="0" w:firstLine="0"/>
        <w:contextualSpacing w:val="0"/>
      </w:pPr>
      <w:r w:rsidRPr="00000000" w:rsidR="00000000" w:rsidDel="00000000">
        <w:rPr>
          <w:rtl w:val="0"/>
        </w:rPr>
      </w:r>
    </w:p>
    <w:p w:rsidP="00000000" w:rsidRPr="00000000" w:rsidR="00000000" w:rsidDel="00000000" w:rsidRDefault="00000000">
      <w:pPr>
        <w:keepNext w:val="0"/>
        <w:keepLines w:val="0"/>
        <w:widowControl w:val="0"/>
        <w:ind w:left="0" w:firstLine="0"/>
        <w:contextualSpacing w:val="0"/>
      </w:pPr>
      <w:r w:rsidRPr="00000000" w:rsidR="00000000" w:rsidDel="00000000">
        <w:rPr>
          <w:rtl w:val="0"/>
        </w:rPr>
      </w:r>
    </w:p>
    <w:p w:rsidP="00000000" w:rsidRPr="00000000" w:rsidR="00000000" w:rsidDel="00000000" w:rsidRDefault="00000000">
      <w:pPr>
        <w:keepNext w:val="0"/>
        <w:keepLines w:val="0"/>
        <w:widowControl w:val="0"/>
        <w:ind w:left="0" w:firstLine="0"/>
        <w:contextualSpacing w:val="0"/>
      </w:pPr>
      <w:r w:rsidRPr="00000000" w:rsidR="00000000" w:rsidDel="00000000">
        <w:rPr>
          <w:rtl w:val="0"/>
        </w:rPr>
      </w:r>
    </w:p>
    <w:p w:rsidP="00000000" w:rsidRPr="00000000" w:rsidR="00000000" w:rsidDel="00000000" w:rsidRDefault="00000000">
      <w:pPr>
        <w:keepNext w:val="0"/>
        <w:keepLines w:val="0"/>
        <w:widowControl w:val="0"/>
        <w:ind w:left="0" w:firstLine="0"/>
        <w:contextualSpacing w:val="0"/>
      </w:pPr>
      <w:r w:rsidRPr="00000000" w:rsidR="00000000" w:rsidDel="00000000">
        <w:rPr>
          <w:rtl w:val="0"/>
        </w:rPr>
      </w:r>
    </w:p>
    <w:p w:rsidP="00000000" w:rsidRPr="00000000" w:rsidR="00000000" w:rsidDel="00000000" w:rsidRDefault="00000000">
      <w:pPr>
        <w:keepNext w:val="0"/>
        <w:keepLines w:val="0"/>
        <w:widowControl w:val="0"/>
        <w:ind w:left="0" w:firstLine="0"/>
        <w:contextualSpacing w:val="0"/>
      </w:pPr>
      <w:r w:rsidRPr="00000000" w:rsidR="00000000" w:rsidDel="00000000">
        <w:rPr>
          <w:rtl w:val="0"/>
        </w:rPr>
      </w:r>
    </w:p>
    <w:p w:rsidP="00000000" w:rsidRPr="00000000" w:rsidR="00000000" w:rsidDel="00000000" w:rsidRDefault="00000000">
      <w:pPr>
        <w:keepNext w:val="0"/>
        <w:keepLines w:val="0"/>
        <w:widowControl w:val="0"/>
        <w:ind w:left="0" w:firstLine="0"/>
        <w:contextualSpacing w:val="0"/>
      </w:pPr>
      <w:r w:rsidRPr="00000000" w:rsidR="00000000" w:rsidDel="00000000">
        <w:rPr>
          <w:rtl w:val="0"/>
        </w:rPr>
      </w:r>
    </w:p>
    <w:p w:rsidP="00000000" w:rsidRPr="00000000" w:rsidR="00000000" w:rsidDel="00000000" w:rsidRDefault="00000000">
      <w:pPr>
        <w:keepNext w:val="0"/>
        <w:keepLines w:val="0"/>
        <w:widowControl w:val="0"/>
        <w:ind w:left="0" w:firstLine="0"/>
        <w:contextualSpacing w:val="0"/>
      </w:pPr>
      <w:r w:rsidRPr="00000000" w:rsidR="00000000" w:rsidDel="00000000">
        <w:rPr>
          <w:rtl w:val="0"/>
        </w:rPr>
      </w:r>
    </w:p>
    <w:p w:rsidP="00000000" w:rsidRPr="00000000" w:rsidR="00000000" w:rsidDel="00000000" w:rsidRDefault="00000000">
      <w:pPr>
        <w:keepNext w:val="0"/>
        <w:keepLines w:val="0"/>
        <w:widowControl w:val="0"/>
        <w:ind w:left="0" w:firstLine="0"/>
        <w:contextualSpacing w:val="0"/>
        <w:jc w:val="center"/>
      </w:pPr>
      <w:r w:rsidRPr="00000000" w:rsidR="00000000" w:rsidDel="00000000">
        <w:rPr>
          <w:rFonts w:cs="Syncopate" w:hAnsi="Syncopate" w:eastAsia="Syncopate" w:ascii="Syncopate"/>
          <w:sz w:val="36"/>
          <w:rtl w:val="0"/>
        </w:rPr>
        <w:t xml:space="preserve">Schriftelijke verwerking </w:t>
      </w:r>
    </w:p>
    <w:p w:rsidP="00000000" w:rsidRPr="00000000" w:rsidR="00000000" w:rsidDel="00000000" w:rsidRDefault="00000000">
      <w:pPr>
        <w:keepNext w:val="0"/>
        <w:keepLines w:val="0"/>
        <w:widowControl w:val="0"/>
        <w:ind w:left="0" w:firstLine="0"/>
        <w:contextualSpacing w:val="0"/>
        <w:jc w:val="left"/>
      </w:pPr>
      <w:r w:rsidRPr="00000000" w:rsidR="00000000" w:rsidDel="00000000">
        <w:rPr>
          <w:i w:val="1"/>
          <w:sz w:val="32"/>
          <w:u w:val="single"/>
          <w:rtl w:val="0"/>
        </w:rPr>
        <w:t xml:space="preserve">Hoofdstukken van het totale lees verslag</w:t>
      </w:r>
    </w:p>
    <w:p w:rsidP="00000000" w:rsidRPr="00000000" w:rsidR="00000000" w:rsidDel="00000000" w:rsidRDefault="00000000">
      <w:pPr>
        <w:keepNext w:val="0"/>
        <w:keepLines w:val="0"/>
        <w:widowControl w:val="0"/>
        <w:ind w:left="0" w:firstLine="0"/>
        <w:contextualSpacing w:val="0"/>
      </w:pPr>
      <w:r w:rsidRPr="00000000" w:rsidR="00000000" w:rsidDel="00000000">
        <w:rPr>
          <w:rtl w:val="0"/>
        </w:rPr>
      </w:r>
    </w:p>
    <w:p w:rsidP="00000000" w:rsidRPr="00000000" w:rsidR="00000000" w:rsidDel="00000000" w:rsidRDefault="00000000">
      <w:pPr>
        <w:keepNext w:val="0"/>
        <w:keepLines w:val="0"/>
        <w:widowControl w:val="0"/>
        <w:ind w:left="0" w:firstLine="0"/>
        <w:contextualSpacing w:val="0"/>
      </w:pPr>
      <w:r w:rsidRPr="00000000" w:rsidR="00000000" w:rsidDel="00000000">
        <w:rPr>
          <w:sz w:val="32"/>
          <w:rtl w:val="0"/>
        </w:rPr>
        <w:t xml:space="preserve">-Samenvatting koning van Katoren                                  Blz. 3 en 4</w:t>
      </w:r>
    </w:p>
    <w:p w:rsidP="00000000" w:rsidRPr="00000000" w:rsidR="00000000" w:rsidDel="00000000" w:rsidRDefault="00000000">
      <w:pPr>
        <w:keepNext w:val="0"/>
        <w:keepLines w:val="0"/>
        <w:widowControl w:val="0"/>
        <w:ind w:left="0" w:firstLine="0"/>
        <w:contextualSpacing w:val="0"/>
      </w:pPr>
      <w:r w:rsidRPr="00000000" w:rsidR="00000000" w:rsidDel="00000000">
        <w:rPr>
          <w:i w:val="1"/>
          <w:sz w:val="32"/>
          <w:rtl w:val="0"/>
        </w:rPr>
        <w:t xml:space="preserve">-Mooiste gebeurtenis                                                      </w:t>
      </w:r>
      <w:r w:rsidRPr="00000000" w:rsidR="00000000" w:rsidDel="00000000">
        <w:rPr>
          <w:sz w:val="32"/>
          <w:rtl w:val="0"/>
        </w:rPr>
        <w:t xml:space="preserve">  Blz. 5</w:t>
      </w:r>
    </w:p>
    <w:p w:rsidP="00000000" w:rsidRPr="00000000" w:rsidR="00000000" w:rsidDel="00000000" w:rsidRDefault="00000000">
      <w:pPr>
        <w:keepNext w:val="0"/>
        <w:keepLines w:val="0"/>
        <w:widowControl w:val="0"/>
        <w:ind w:left="0" w:firstLine="0"/>
        <w:contextualSpacing w:val="0"/>
      </w:pPr>
      <w:r w:rsidRPr="00000000" w:rsidR="00000000" w:rsidDel="00000000">
        <w:rPr>
          <w:i w:val="1"/>
          <w:sz w:val="32"/>
          <w:rtl w:val="0"/>
        </w:rPr>
        <w:t xml:space="preserve">-Schuifelende kerken van Uikumene verslag</w:t>
      </w:r>
      <w:r w:rsidRPr="00000000" w:rsidR="00000000" w:rsidDel="00000000">
        <w:rPr>
          <w:sz w:val="32"/>
          <w:rtl w:val="0"/>
        </w:rPr>
        <w:t xml:space="preserve">                   Blz. 6 </w:t>
      </w:r>
    </w:p>
    <w:p w:rsidP="00000000" w:rsidRPr="00000000" w:rsidR="00000000" w:rsidDel="00000000" w:rsidRDefault="00000000">
      <w:pPr>
        <w:keepNext w:val="0"/>
        <w:keepLines w:val="0"/>
        <w:widowControl w:val="0"/>
        <w:ind w:left="0" w:firstLine="0"/>
        <w:contextualSpacing w:val="0"/>
      </w:pPr>
      <w:r w:rsidRPr="00000000" w:rsidR="00000000" w:rsidDel="00000000">
        <w:rPr>
          <w:i w:val="1"/>
          <w:sz w:val="32"/>
          <w:rtl w:val="0"/>
        </w:rPr>
        <w:t xml:space="preserve">-De knobbel neuzen van  Afzette-Rije</w:t>
      </w:r>
      <w:r w:rsidRPr="00000000" w:rsidR="00000000" w:rsidDel="00000000">
        <w:rPr>
          <w:sz w:val="32"/>
          <w:rtl w:val="0"/>
        </w:rPr>
        <w:t xml:space="preserve"> verslag                 Blz. 6                                                     </w:t>
      </w:r>
    </w:p>
    <w:p w:rsidP="00000000" w:rsidRPr="00000000" w:rsidR="00000000" w:rsidDel="00000000" w:rsidRDefault="00000000">
      <w:pPr>
        <w:keepNext w:val="0"/>
        <w:keepLines w:val="0"/>
        <w:widowControl w:val="0"/>
        <w:ind w:left="0" w:firstLine="0"/>
        <w:contextualSpacing w:val="0"/>
      </w:pPr>
      <w:r w:rsidRPr="00000000" w:rsidR="00000000" w:rsidDel="00000000">
        <w:rPr>
          <w:rtl w:val="0"/>
        </w:rPr>
      </w:r>
    </w:p>
    <w:p w:rsidP="00000000" w:rsidRPr="00000000" w:rsidR="00000000" w:rsidDel="00000000" w:rsidRDefault="00000000">
      <w:pPr>
        <w:keepNext w:val="0"/>
        <w:keepLines w:val="0"/>
        <w:widowControl w:val="0"/>
        <w:ind w:left="0" w:firstLine="0"/>
        <w:contextualSpacing w:val="0"/>
      </w:pPr>
      <w:r w:rsidRPr="00000000" w:rsidR="00000000" w:rsidDel="00000000">
        <w:rPr>
          <w:rtl w:val="0"/>
        </w:rPr>
      </w:r>
    </w:p>
    <w:p w:rsidP="00000000" w:rsidRPr="00000000" w:rsidR="00000000" w:rsidDel="00000000" w:rsidRDefault="00000000">
      <w:pPr>
        <w:keepNext w:val="0"/>
        <w:keepLines w:val="0"/>
        <w:widowControl w:val="0"/>
        <w:ind w:left="0" w:firstLine="0"/>
        <w:contextualSpacing w:val="0"/>
      </w:pPr>
      <w:r w:rsidRPr="00000000" w:rsidR="00000000" w:rsidDel="00000000">
        <w:rPr>
          <w:rtl w:val="0"/>
        </w:rPr>
      </w:r>
    </w:p>
    <w:p w:rsidP="00000000" w:rsidRPr="00000000" w:rsidR="00000000" w:rsidDel="00000000" w:rsidRDefault="00000000">
      <w:pPr>
        <w:keepNext w:val="0"/>
        <w:keepLines w:val="0"/>
        <w:widowControl w:val="0"/>
        <w:ind w:left="0" w:firstLine="0"/>
        <w:contextualSpacing w:val="0"/>
      </w:pPr>
      <w:r w:rsidRPr="00000000" w:rsidR="00000000" w:rsidDel="00000000">
        <w:rPr>
          <w:rtl w:val="0"/>
        </w:rPr>
      </w:r>
    </w:p>
    <w:p w:rsidP="00000000" w:rsidRPr="00000000" w:rsidR="00000000" w:rsidDel="00000000" w:rsidRDefault="00000000">
      <w:pPr>
        <w:keepNext w:val="0"/>
        <w:keepLines w:val="0"/>
        <w:widowControl w:val="0"/>
        <w:ind w:left="0" w:firstLine="0"/>
        <w:contextualSpacing w:val="0"/>
      </w:pPr>
      <w:r w:rsidRPr="00000000" w:rsidR="00000000" w:rsidDel="00000000">
        <w:rPr>
          <w:i w:val="1"/>
          <w:u w:val="single"/>
          <w:rtl w:val="0"/>
        </w:rPr>
        <w:t xml:space="preserve">Verwijzingen: </w:t>
      </w:r>
    </w:p>
    <w:p w:rsidP="00000000" w:rsidRPr="00000000" w:rsidR="00000000" w:rsidDel="00000000" w:rsidRDefault="00000000">
      <w:pPr>
        <w:keepNext w:val="0"/>
        <w:keepLines w:val="0"/>
        <w:widowControl w:val="0"/>
        <w:ind w:left="0" w:firstLine="0"/>
        <w:contextualSpacing w:val="0"/>
      </w:pPr>
      <w:r w:rsidRPr="00000000" w:rsidR="00000000" w:rsidDel="00000000">
        <w:rPr>
          <w:b w:val="1"/>
          <w:rtl w:val="0"/>
        </w:rPr>
        <w:t xml:space="preserve">Samenvatting, bron:</w:t>
      </w:r>
      <w:hyperlink r:id="rId6">
        <w:r w:rsidRPr="00000000" w:rsidR="00000000" w:rsidDel="00000000">
          <w:rPr>
            <w:b w:val="1"/>
            <w:rtl w:val="0"/>
          </w:rPr>
          <w:t xml:space="preserve"> </w:t>
        </w:r>
      </w:hyperlink>
      <w:hyperlink r:id="rId7">
        <w:r w:rsidRPr="00000000" w:rsidR="00000000" w:rsidDel="00000000">
          <w:rPr>
            <w:rFonts w:cs="Calibri" w:hAnsi="Calibri" w:eastAsia="Calibri" w:ascii="Calibri"/>
            <w:b w:val="1"/>
            <w:color w:val="1155cc"/>
            <w:highlight w:val="white"/>
            <w:u w:val="single"/>
            <w:rtl w:val="0"/>
          </w:rPr>
          <w:t xml:space="preserve">http://www.scholieren.com/boekverslag/70674</w:t>
        </w:r>
      </w:hyperlink>
      <w:r w:rsidRPr="00000000" w:rsidR="00000000" w:rsidDel="00000000">
        <w:rPr>
          <w:rtl w:val="0"/>
        </w:rPr>
      </w:r>
    </w:p>
    <w:p w:rsidP="00000000" w:rsidRPr="00000000" w:rsidR="00000000" w:rsidDel="00000000" w:rsidRDefault="00000000">
      <w:pPr>
        <w:keepNext w:val="0"/>
        <w:keepLines w:val="0"/>
        <w:widowControl w:val="0"/>
        <w:ind w:left="0" w:firstLine="0"/>
        <w:contextualSpacing w:val="0"/>
      </w:pPr>
      <w:r w:rsidRPr="00000000" w:rsidR="00000000" w:rsidDel="00000000">
        <w:rPr>
          <w:b w:val="1"/>
          <w:rtl w:val="0"/>
        </w:rPr>
        <w:t xml:space="preserve">Titel foto, bron: </w:t>
      </w:r>
      <w:hyperlink r:id="rId8">
        <w:r w:rsidRPr="00000000" w:rsidR="00000000" w:rsidDel="00000000">
          <w:rPr>
            <w:b w:val="1"/>
            <w:color w:val="1155cc"/>
            <w:u w:val="single"/>
            <w:rtl w:val="0"/>
          </w:rPr>
          <w:t xml:space="preserve">http://www.cartoon-productions.be/?p=22769</w:t>
        </w:r>
      </w:hyperlink>
      <w:r w:rsidRPr="00000000" w:rsidR="00000000" w:rsidDel="00000000">
        <w:rPr>
          <w:rtl w:val="0"/>
        </w:rPr>
      </w:r>
    </w:p>
    <w:p w:rsidP="00000000" w:rsidRPr="00000000" w:rsidR="00000000" w:rsidDel="00000000" w:rsidRDefault="00000000">
      <w:pPr>
        <w:keepNext w:val="0"/>
        <w:keepLines w:val="0"/>
        <w:widowControl w:val="0"/>
        <w:ind w:left="0" w:firstLine="0"/>
        <w:contextualSpacing w:val="0"/>
      </w:pPr>
      <w:r w:rsidRPr="00000000" w:rsidR="00000000" w:rsidDel="00000000">
        <w:rPr>
          <w:b w:val="1"/>
          <w:rtl w:val="0"/>
        </w:rPr>
        <w:t xml:space="preserve">Mooiste gebeurtenis uit het boek, bron: </w:t>
      </w:r>
      <w:r w:rsidRPr="00000000" w:rsidR="00000000" w:rsidDel="00000000">
        <w:rPr>
          <w:b w:val="1"/>
          <w:color w:val="1155cc"/>
          <w:u w:val="single"/>
          <w:rtl w:val="0"/>
        </w:rPr>
        <w:t xml:space="preserve">koning van Katoren, blz. 133</w:t>
      </w:r>
    </w:p>
    <w:p w:rsidP="00000000" w:rsidRPr="00000000" w:rsidR="00000000" w:rsidDel="00000000" w:rsidRDefault="00000000">
      <w:pPr>
        <w:keepNext w:val="0"/>
        <w:keepLines w:val="0"/>
        <w:widowControl w:val="0"/>
        <w:ind w:left="0" w:firstLine="0"/>
        <w:contextualSpacing w:val="0"/>
      </w:pPr>
      <w:r w:rsidRPr="00000000" w:rsidR="00000000" w:rsidDel="00000000">
        <w:rPr>
          <w:b w:val="1"/>
          <w:rtl w:val="0"/>
        </w:rPr>
        <w:t xml:space="preserve">Foto bladzijde 3, bron: </w:t>
      </w:r>
      <w:hyperlink r:id="rId9">
        <w:r w:rsidRPr="00000000" w:rsidR="00000000" w:rsidDel="00000000">
          <w:rPr>
            <w:b w:val="1"/>
            <w:color w:val="1155cc"/>
            <w:u w:val="single"/>
            <w:rtl w:val="0"/>
          </w:rPr>
          <w:t xml:space="preserve">http://blognijmegen.wordpress.com/2012/11/17/lux-komt-met-schrijfwedstrijd-voor-jongeren/</w:t>
        </w:r>
      </w:hyperlink>
      <w:r w:rsidRPr="00000000" w:rsidR="00000000" w:rsidDel="00000000">
        <w:rPr>
          <w:rtl w:val="0"/>
        </w:rPr>
      </w:r>
    </w:p>
    <w:p w:rsidP="00000000" w:rsidRPr="00000000" w:rsidR="00000000" w:rsidDel="00000000" w:rsidRDefault="00000000">
      <w:pPr>
        <w:keepNext w:val="0"/>
        <w:keepLines w:val="0"/>
        <w:widowControl w:val="0"/>
        <w:ind w:left="0" w:firstLine="0"/>
        <w:contextualSpacing w:val="0"/>
      </w:pPr>
      <w:r w:rsidRPr="00000000" w:rsidR="00000000" w:rsidDel="00000000">
        <w:rPr>
          <w:b w:val="1"/>
          <w:rtl w:val="0"/>
        </w:rPr>
        <w:t xml:space="preserve">Foto bladzijde 5, bron: </w:t>
      </w:r>
      <w:hyperlink r:id="rId10">
        <w:r w:rsidRPr="00000000" w:rsidR="00000000" w:rsidDel="00000000">
          <w:rPr>
            <w:b w:val="1"/>
            <w:color w:val="1155cc"/>
            <w:u w:val="single"/>
            <w:rtl w:val="0"/>
          </w:rPr>
          <w:t xml:space="preserve">http://www.youtube.com/watch?v=2ZQ0G2BWztM</w:t>
        </w:r>
      </w:hyperlink>
      <w:r w:rsidRPr="00000000" w:rsidR="00000000" w:rsidDel="00000000">
        <w:rPr>
          <w:rtl w:val="0"/>
        </w:rPr>
      </w:r>
    </w:p>
    <w:p w:rsidP="00000000" w:rsidRPr="00000000" w:rsidR="00000000" w:rsidDel="00000000" w:rsidRDefault="00000000">
      <w:pPr>
        <w:keepNext w:val="0"/>
        <w:keepLines w:val="0"/>
        <w:widowControl w:val="0"/>
        <w:ind w:left="0" w:firstLine="0"/>
        <w:contextualSpacing w:val="0"/>
      </w:pPr>
      <w:r w:rsidRPr="00000000" w:rsidR="00000000" w:rsidDel="00000000">
        <w:rPr>
          <w:b w:val="1"/>
          <w:rtl w:val="0"/>
        </w:rPr>
        <w:t xml:space="preserve">Foto bladzijde 6, bron: </w:t>
      </w:r>
      <w:hyperlink r:id="rId11">
        <w:r w:rsidRPr="00000000" w:rsidR="00000000" w:rsidDel="00000000">
          <w:rPr>
            <w:b w:val="1"/>
            <w:color w:val="1155cc"/>
            <w:u w:val="single"/>
            <w:rtl w:val="0"/>
          </w:rPr>
          <w:t xml:space="preserve">http://www.moviescene.nl/p/145540/visual_effects_video_koning_van_katoren</w:t>
        </w:r>
      </w:hyperlink>
      <w:r w:rsidRPr="00000000" w:rsidR="00000000" w:rsidDel="00000000">
        <w:rPr>
          <w:rtl w:val="0"/>
        </w:rPr>
      </w:r>
    </w:p>
    <w:p w:rsidP="00000000" w:rsidRPr="00000000" w:rsidR="00000000" w:rsidDel="00000000" w:rsidRDefault="00000000">
      <w:pPr>
        <w:keepNext w:val="0"/>
        <w:keepLines w:val="0"/>
        <w:widowControl w:val="0"/>
        <w:ind w:left="0" w:firstLine="0"/>
        <w:contextualSpacing w:val="0"/>
      </w:pPr>
      <w:r w:rsidRPr="00000000" w:rsidR="00000000" w:rsidDel="00000000">
        <w:rPr>
          <w:b w:val="1"/>
          <w:rtl w:val="0"/>
        </w:rPr>
        <w:t xml:space="preserve">Foto bladzijde 6, bron: </w:t>
      </w:r>
      <w:hyperlink r:id="rId12">
        <w:r w:rsidRPr="00000000" w:rsidR="00000000" w:rsidDel="00000000">
          <w:rPr>
            <w:b w:val="1"/>
            <w:color w:val="1155cc"/>
            <w:u w:val="single"/>
            <w:rtl w:val="0"/>
          </w:rPr>
          <w:t xml:space="preserve">http://www.blikoprenkum.nl/nieuws/item/1169-koning-van-katoren-in-kinderfilmhuis-oosterbeek</w:t>
        </w:r>
      </w:hyperlink>
      <w:r w:rsidRPr="00000000" w:rsidR="00000000" w:rsidDel="00000000">
        <w:rPr>
          <w:rtl w:val="0"/>
        </w:rPr>
      </w:r>
    </w:p>
    <w:p w:rsidP="00000000" w:rsidRPr="00000000" w:rsidR="00000000" w:rsidDel="00000000" w:rsidRDefault="00000000">
      <w:pPr>
        <w:keepNext w:val="0"/>
        <w:keepLines w:val="0"/>
        <w:widowControl w:val="0"/>
        <w:ind w:left="0" w:firstLine="0"/>
        <w:contextualSpacing w:val="0"/>
      </w:pPr>
      <w:r w:rsidRPr="00000000" w:rsidR="00000000" w:rsidDel="00000000">
        <w:rPr>
          <w:rtl w:val="0"/>
        </w:rPr>
      </w:r>
    </w:p>
    <w:p w:rsidP="00000000" w:rsidRPr="00000000" w:rsidR="00000000" w:rsidDel="00000000" w:rsidRDefault="00000000">
      <w:pPr>
        <w:keepNext w:val="0"/>
        <w:keepLines w:val="0"/>
        <w:widowControl w:val="0"/>
        <w:ind w:left="0" w:firstLine="0"/>
        <w:contextualSpacing w:val="0"/>
      </w:pPr>
      <w:r w:rsidRPr="00000000" w:rsidR="00000000" w:rsidDel="00000000">
        <w:rPr>
          <w:rtl w:val="0"/>
        </w:rPr>
      </w:r>
    </w:p>
    <w:p w:rsidP="00000000" w:rsidRPr="00000000" w:rsidR="00000000" w:rsidDel="00000000" w:rsidRDefault="00000000">
      <w:pPr>
        <w:keepNext w:val="0"/>
        <w:keepLines w:val="0"/>
        <w:widowControl w:val="0"/>
        <w:ind w:left="0" w:firstLine="0"/>
        <w:contextualSpacing w:val="0"/>
      </w:pPr>
      <w:r w:rsidRPr="00000000" w:rsidR="00000000" w:rsidDel="00000000">
        <w:rPr>
          <w:rtl w:val="0"/>
        </w:rPr>
      </w:r>
    </w:p>
    <w:p w:rsidP="00000000" w:rsidRPr="00000000" w:rsidR="00000000" w:rsidDel="00000000" w:rsidRDefault="00000000">
      <w:pPr>
        <w:keepNext w:val="0"/>
        <w:keepLines w:val="0"/>
        <w:widowControl w:val="0"/>
        <w:ind w:left="0" w:firstLine="0"/>
        <w:contextualSpacing w:val="0"/>
      </w:pPr>
      <w:r w:rsidRPr="00000000" w:rsidR="00000000" w:rsidDel="00000000">
        <w:rPr>
          <w:rtl w:val="0"/>
        </w:rPr>
      </w:r>
    </w:p>
    <w:p w:rsidP="00000000" w:rsidRPr="00000000" w:rsidR="00000000" w:rsidDel="00000000" w:rsidRDefault="00000000">
      <w:pPr>
        <w:keepNext w:val="0"/>
        <w:keepLines w:val="0"/>
        <w:widowControl w:val="0"/>
        <w:ind w:left="0" w:firstLine="0"/>
        <w:contextualSpacing w:val="0"/>
      </w:pPr>
      <w:r w:rsidRPr="00000000" w:rsidR="00000000" w:rsidDel="00000000">
        <w:rPr>
          <w:rtl w:val="0"/>
        </w:rPr>
      </w:r>
    </w:p>
    <w:p w:rsidP="00000000" w:rsidRPr="00000000" w:rsidR="00000000" w:rsidDel="00000000" w:rsidRDefault="00000000">
      <w:pPr>
        <w:keepNext w:val="0"/>
        <w:keepLines w:val="0"/>
        <w:widowControl w:val="0"/>
        <w:ind w:left="0" w:firstLine="0"/>
        <w:contextualSpacing w:val="0"/>
      </w:pPr>
      <w:r w:rsidRPr="00000000" w:rsidR="00000000" w:rsidDel="00000000">
        <w:rPr>
          <w:rtl w:val="0"/>
        </w:rPr>
      </w:r>
    </w:p>
    <w:p w:rsidP="00000000" w:rsidRPr="00000000" w:rsidR="00000000" w:rsidDel="00000000" w:rsidRDefault="00000000">
      <w:pPr>
        <w:keepNext w:val="0"/>
        <w:keepLines w:val="0"/>
        <w:widowControl w:val="0"/>
        <w:ind w:left="0" w:firstLine="0"/>
        <w:contextualSpacing w:val="0"/>
      </w:pPr>
      <w:r w:rsidRPr="00000000" w:rsidR="00000000" w:rsidDel="00000000">
        <w:rPr>
          <w:rtl w:val="0"/>
        </w:rPr>
      </w:r>
    </w:p>
    <w:p w:rsidP="00000000" w:rsidRPr="00000000" w:rsidR="00000000" w:rsidDel="00000000" w:rsidRDefault="00000000">
      <w:pPr>
        <w:keepNext w:val="0"/>
        <w:keepLines w:val="0"/>
        <w:widowControl w:val="0"/>
        <w:ind w:left="0" w:firstLine="0"/>
        <w:contextualSpacing w:val="0"/>
      </w:pPr>
      <w:r w:rsidRPr="00000000" w:rsidR="00000000" w:rsidDel="00000000">
        <w:rPr>
          <w:rtl w:val="0"/>
        </w:rPr>
      </w:r>
    </w:p>
    <w:p w:rsidP="00000000" w:rsidRPr="00000000" w:rsidR="00000000" w:rsidDel="00000000" w:rsidRDefault="00000000">
      <w:pPr>
        <w:keepNext w:val="0"/>
        <w:keepLines w:val="0"/>
        <w:widowControl w:val="0"/>
        <w:ind w:left="0" w:firstLine="0"/>
        <w:contextualSpacing w:val="0"/>
      </w:pPr>
      <w:r w:rsidRPr="00000000" w:rsidR="00000000" w:rsidDel="00000000">
        <w:rPr>
          <w:rtl w:val="0"/>
        </w:rPr>
      </w:r>
    </w:p>
    <w:p w:rsidP="00000000" w:rsidRPr="00000000" w:rsidR="00000000" w:rsidDel="00000000" w:rsidRDefault="00000000">
      <w:pPr>
        <w:keepNext w:val="0"/>
        <w:keepLines w:val="0"/>
        <w:widowControl w:val="0"/>
        <w:ind w:left="0" w:firstLine="0"/>
        <w:contextualSpacing w:val="0"/>
      </w:pPr>
      <w:r w:rsidRPr="00000000" w:rsidR="00000000" w:rsidDel="00000000">
        <w:rPr>
          <w:rtl w:val="0"/>
        </w:rPr>
      </w:r>
    </w:p>
    <w:p w:rsidP="00000000" w:rsidRPr="00000000" w:rsidR="00000000" w:rsidDel="00000000" w:rsidRDefault="00000000">
      <w:pPr>
        <w:keepNext w:val="0"/>
        <w:keepLines w:val="0"/>
        <w:widowControl w:val="0"/>
        <w:ind w:left="0" w:firstLine="0"/>
        <w:contextualSpacing w:val="0"/>
      </w:pPr>
      <w:r w:rsidRPr="00000000" w:rsidR="00000000" w:rsidDel="00000000">
        <w:rPr>
          <w:rtl w:val="0"/>
        </w:rPr>
      </w:r>
    </w:p>
    <w:p w:rsidP="00000000" w:rsidRPr="00000000" w:rsidR="00000000" w:rsidDel="00000000" w:rsidRDefault="00000000">
      <w:pPr>
        <w:keepNext w:val="0"/>
        <w:keepLines w:val="0"/>
        <w:widowControl w:val="0"/>
        <w:ind w:left="0" w:firstLine="0"/>
        <w:contextualSpacing w:val="0"/>
      </w:pPr>
      <w:r w:rsidRPr="00000000" w:rsidR="00000000" w:rsidDel="00000000">
        <w:rPr>
          <w:rtl w:val="0"/>
        </w:rPr>
      </w:r>
    </w:p>
    <w:p w:rsidP="00000000" w:rsidRPr="00000000" w:rsidR="00000000" w:rsidDel="00000000" w:rsidRDefault="00000000">
      <w:pPr>
        <w:keepNext w:val="0"/>
        <w:keepLines w:val="0"/>
        <w:widowControl w:val="0"/>
        <w:ind w:left="0" w:firstLine="0"/>
        <w:contextualSpacing w:val="0"/>
      </w:pPr>
      <w:r w:rsidRPr="00000000" w:rsidR="00000000" w:rsidDel="00000000">
        <w:rPr>
          <w:rtl w:val="0"/>
        </w:rPr>
      </w:r>
    </w:p>
    <w:p w:rsidP="00000000" w:rsidRPr="00000000" w:rsidR="00000000" w:rsidDel="00000000" w:rsidRDefault="00000000">
      <w:pPr>
        <w:keepNext w:val="0"/>
        <w:keepLines w:val="0"/>
        <w:widowControl w:val="0"/>
        <w:ind w:left="0" w:firstLine="0"/>
        <w:contextualSpacing w:val="0"/>
      </w:pPr>
      <w:r w:rsidRPr="00000000" w:rsidR="00000000" w:rsidDel="00000000">
        <w:rPr>
          <w:rtl w:val="0"/>
        </w:rPr>
      </w:r>
    </w:p>
    <w:p w:rsidP="00000000" w:rsidRPr="00000000" w:rsidR="00000000" w:rsidDel="00000000" w:rsidRDefault="00000000">
      <w:pPr>
        <w:keepNext w:val="0"/>
        <w:keepLines w:val="0"/>
        <w:widowControl w:val="0"/>
        <w:ind w:left="0" w:firstLine="0"/>
        <w:contextualSpacing w:val="0"/>
      </w:pPr>
      <w:r w:rsidRPr="00000000" w:rsidR="00000000" w:rsidDel="00000000">
        <w:rPr>
          <w:rtl w:val="0"/>
        </w:rPr>
      </w:r>
    </w:p>
    <w:p w:rsidP="00000000" w:rsidRPr="00000000" w:rsidR="00000000" w:rsidDel="00000000" w:rsidRDefault="00000000">
      <w:pPr>
        <w:keepNext w:val="0"/>
        <w:keepLines w:val="0"/>
        <w:widowControl w:val="0"/>
        <w:ind w:left="0" w:firstLine="0"/>
        <w:contextualSpacing w:val="0"/>
      </w:pPr>
      <w:r w:rsidRPr="00000000" w:rsidR="00000000" w:rsidDel="00000000">
        <w:rPr>
          <w:i w:val="1"/>
          <w:u w:val="single"/>
          <w:rtl w:val="0"/>
        </w:rPr>
        <w:t xml:space="preserve">Samenvatting: </w:t>
      </w:r>
    </w:p>
    <w:p w:rsidP="00000000" w:rsidRPr="00000000" w:rsidR="00000000" w:rsidDel="00000000" w:rsidRDefault="00000000">
      <w:pPr>
        <w:contextualSpacing w:val="0"/>
      </w:pPr>
      <w:r w:rsidRPr="00000000" w:rsidR="00000000" w:rsidDel="00000000">
        <w:rPr>
          <w:rFonts w:cs="Impact" w:hAnsi="Impact" w:eastAsia="Impact" w:ascii="Impact"/>
          <w:rtl w:val="0"/>
        </w:rPr>
        <w:t xml:space="preserve">De oude koning van Katoren </w:t>
      </w:r>
    </w:p>
    <w:p w:rsidP="00000000" w:rsidRPr="00000000" w:rsidR="00000000" w:rsidDel="00000000" w:rsidRDefault="00000000">
      <w:pPr>
        <w:widowControl w:val="0"/>
        <w:spacing w:lineRule="auto" w:after="360" w:line="393"/>
        <w:ind w:right="220"/>
        <w:contextualSpacing w:val="0"/>
      </w:pPr>
      <w:r w:rsidRPr="00000000" w:rsidR="00000000" w:rsidDel="00000000">
        <w:rPr>
          <w:rFonts w:cs="Calibri" w:hAnsi="Calibri" w:eastAsia="Calibri" w:ascii="Calibri"/>
          <w:sz w:val="24"/>
          <w:highlight w:val="white"/>
          <w:rtl w:val="0"/>
        </w:rPr>
        <w:t xml:space="preserve">-De oude koning van Katoren is overleden maar zonder een opvolger te hebben. De 17-jarige Stach vraagt dan aan 6 ministers wat hij zou moeten doen om koning van Katoren te kunnen </w:t>
      </w:r>
      <w:r w:rsidRPr="00000000" w:rsidR="00000000" w:rsidDel="00000000">
        <w:rPr>
          <w:rtl w:val="0"/>
        </w:rPr>
        <w:t xml:space="preserve">worden. De ministers geven Stach 7 bijna onuitvoerbare opdrachten.                                                                           </w:t>
      </w:r>
    </w:p>
    <w:p w:rsidP="00000000" w:rsidRPr="00000000" w:rsidR="00000000" w:rsidDel="00000000" w:rsidRDefault="00000000">
      <w:pPr>
        <w:contextualSpacing w:val="0"/>
      </w:pPr>
      <w:r w:rsidRPr="00000000" w:rsidR="00000000" w:rsidDel="00000000">
        <w:rPr>
          <w:rFonts w:cs="Impact" w:hAnsi="Impact" w:eastAsia="Impact" w:ascii="Impact"/>
          <w:rtl w:val="0"/>
        </w:rPr>
        <w:t xml:space="preserve">Opdracht 1</w:t>
      </w:r>
      <w:r w:rsidRPr="00000000" w:rsidR="00000000" w:rsidDel="00000000">
        <w:rPr>
          <w:rtl w:val="0"/>
        </w:rPr>
      </w:r>
    </w:p>
    <w:p w:rsidP="00000000" w:rsidRPr="00000000" w:rsidR="00000000" w:rsidDel="00000000" w:rsidRDefault="00000000">
      <w:pPr>
        <w:widowControl w:val="0"/>
        <w:spacing w:lineRule="auto" w:after="360" w:line="393"/>
        <w:ind w:right="220"/>
        <w:contextualSpacing w:val="0"/>
      </w:pPr>
      <w:r w:rsidRPr="00000000" w:rsidR="00000000" w:rsidDel="00000000">
        <w:rPr>
          <w:rFonts w:cs="Calibri" w:hAnsi="Calibri" w:eastAsia="Calibri" w:ascii="Calibri"/>
          <w:sz w:val="24"/>
          <w:highlight w:val="white"/>
          <w:rtl w:val="0"/>
        </w:rPr>
        <w:t xml:space="preserve">Opdracht 1 is om een eind aan het geschreeuw van de vogels van Decibel te maken. Hij lost deze opdracht op door buiten allemaal luidsprekerkasten en versterkers te zetten. Als de vogels  komen zet Stach de luidsprekers zo hard dat het geluid bijna even hard is als het geschreeuw van de vogels. Steeds hoger totdat de stembanden van de vogels breken.</w:t>
      </w:r>
    </w:p>
    <w:p w:rsidP="00000000" w:rsidRPr="00000000" w:rsidR="00000000" w:rsidDel="00000000" w:rsidRDefault="00000000">
      <w:pPr>
        <w:contextualSpacing w:val="0"/>
      </w:pPr>
      <w:r w:rsidRPr="00000000" w:rsidR="00000000" w:rsidDel="00000000">
        <w:rPr>
          <w:rFonts w:cs="Impact" w:hAnsi="Impact" w:eastAsia="Impact" w:ascii="Impact"/>
          <w:rtl w:val="0"/>
        </w:rPr>
        <w:t xml:space="preserve">Opdracht 2</w:t>
      </w:r>
      <w:r w:rsidRPr="00000000" w:rsidR="00000000" w:rsidDel="00000000">
        <w:rPr>
          <w:rtl w:val="0"/>
        </w:rPr>
      </w:r>
    </w:p>
    <w:p w:rsidP="00000000" w:rsidRPr="00000000" w:rsidR="00000000" w:rsidDel="00000000" w:rsidRDefault="00000000">
      <w:pPr>
        <w:widowControl w:val="0"/>
        <w:spacing w:lineRule="auto" w:after="360" w:line="393"/>
        <w:ind w:right="220"/>
        <w:contextualSpacing w:val="0"/>
      </w:pPr>
      <w:r w:rsidRPr="00000000" w:rsidR="00000000" w:rsidDel="00000000">
        <w:rPr>
          <w:rFonts w:cs="Calibri" w:hAnsi="Calibri" w:eastAsia="Calibri" w:ascii="Calibri"/>
          <w:sz w:val="24"/>
          <w:highlight w:val="white"/>
          <w:rtl w:val="0"/>
        </w:rPr>
        <w:t xml:space="preserve">Opdracht 2 is om de granaatappelboom om te hakken in Wapenfelt. De oranjerode ballen die aan de boom hangen ontploffen vaak en dat is erg gevaarlijk. De ballen ontploffen, omdat naast de boom een fabriek staat die buskruit maakt. Doordat de burgemeester zegt dat mr. Smit de fabriek heeft overgenomen, en hij als opdracht heeft gegeven geen kruit meer te maken. Dan wordt het knallen van de boom minder en tenslotte word de boom omgezaagd.  </w:t>
      </w:r>
    </w:p>
    <w:p w:rsidP="00000000" w:rsidRPr="00000000" w:rsidR="00000000" w:rsidDel="00000000" w:rsidRDefault="00000000">
      <w:pPr>
        <w:contextualSpacing w:val="0"/>
      </w:pPr>
      <w:r w:rsidRPr="00000000" w:rsidR="00000000" w:rsidDel="00000000">
        <w:rPr>
          <w:rFonts w:cs="Impact" w:hAnsi="Impact" w:eastAsia="Impact" w:ascii="Impact"/>
          <w:rtl w:val="0"/>
        </w:rPr>
        <w:t xml:space="preserve">Opdracht 3</w:t>
      </w:r>
      <w:r w:rsidRPr="00000000" w:rsidR="00000000" w:rsidDel="00000000">
        <w:rPr>
          <w:rtl w:val="0"/>
        </w:rPr>
      </w:r>
    </w:p>
    <w:p w:rsidP="00000000" w:rsidRPr="00000000" w:rsidR="00000000" w:rsidDel="00000000" w:rsidRDefault="00000000">
      <w:pPr>
        <w:widowControl w:val="0"/>
        <w:spacing w:lineRule="auto" w:after="360" w:line="393"/>
        <w:ind w:right="220"/>
        <w:contextualSpacing w:val="0"/>
      </w:pPr>
      <w:r w:rsidRPr="00000000" w:rsidR="00000000" w:rsidDel="00000000">
        <w:rPr>
          <w:rFonts w:cs="Calibri" w:hAnsi="Calibri" w:eastAsia="Calibri" w:ascii="Calibri"/>
          <w:sz w:val="24"/>
          <w:highlight w:val="white"/>
          <w:rtl w:val="0"/>
        </w:rPr>
        <w:t xml:space="preserve">Opdracht 3 is om de draak van Smook te verslaan. Het stinkt heel erg in de stad, omdat de draak zwaveldampen blaast. Hij lost het op door een lichtkogel op de draak te schieten en dat hij de lichtkogel hopelijk raakt schiet. Hij schiet raak en de draak spat uit elkaar in 1000 stukken, de stad is gered van de draak.</w:t>
      </w:r>
      <w:r w:rsidRPr="00000000" w:rsidR="00000000" w:rsidDel="00000000">
        <w:rPr>
          <w:rtl w:val="0"/>
        </w:rPr>
      </w:r>
    </w:p>
    <w:p w:rsidP="00000000" w:rsidRPr="00000000" w:rsidR="00000000" w:rsidDel="00000000" w:rsidRDefault="00000000">
      <w:pPr>
        <w:contextualSpacing w:val="0"/>
      </w:pPr>
      <w:r w:rsidRPr="00000000" w:rsidR="00000000" w:rsidDel="00000000">
        <w:drawing>
          <wp:inline distR="114300" distT="114300" distB="114300" distL="114300">
            <wp:extent cy="1076325" cx="1631373"/>
            <wp:effectExtent t="0" b="0" r="0" l="0"/>
            <wp:docPr id="3" name="image02.jpg"/>
            <a:graphic>
              <a:graphicData uri="http://schemas.openxmlformats.org/drawingml/2006/picture">
                <pic:pic>
                  <pic:nvPicPr>
                    <pic:cNvPr id="0" name="image02.jpg"/>
                    <pic:cNvPicPr preferRelativeResize="0"/>
                  </pic:nvPicPr>
                  <pic:blipFill>
                    <a:blip r:embed="rId13"/>
                    <a:srcRect t="0" b="0" r="0" l="0"/>
                    <a:stretch>
                      <a:fillRect/>
                    </a:stretch>
                  </pic:blipFill>
                  <pic:spPr>
                    <a:xfrm>
                      <a:ext cy="1076325" cx="1631373"/>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Impact" w:hAnsi="Impact" w:eastAsia="Impact" w:ascii="Impact"/>
          <w:rtl w:val="0"/>
        </w:rPr>
        <w:t xml:space="preserve">Opdracht 4 en 4a</w:t>
      </w:r>
      <w:r w:rsidRPr="00000000" w:rsidR="00000000" w:rsidDel="00000000">
        <w:rPr>
          <w:rtl w:val="0"/>
        </w:rPr>
      </w:r>
    </w:p>
    <w:p w:rsidP="00000000" w:rsidRPr="00000000" w:rsidR="00000000" w:rsidDel="00000000" w:rsidRDefault="00000000">
      <w:pPr>
        <w:widowControl w:val="0"/>
        <w:spacing w:lineRule="auto" w:after="360" w:line="393"/>
        <w:ind w:right="220"/>
        <w:contextualSpacing w:val="0"/>
        <w:rPr/>
      </w:pPr>
      <w:r w:rsidRPr="00000000" w:rsidR="00000000" w:rsidDel="00000000">
        <w:rPr>
          <w:rFonts w:cs="Calibri" w:hAnsi="Calibri" w:eastAsia="Calibri" w:ascii="Calibri"/>
          <w:sz w:val="24"/>
          <w:highlight w:val="white"/>
          <w:rtl w:val="0"/>
        </w:rPr>
        <w:t xml:space="preserve">Opdracht 4 is de schuifelende kerken van Uikumene te stoppen. De kerken bewegen alle kanten op elkaar, maar blijkbaar zijn ze bestuurbaar. Stach zijn plan is om 1 grote kerk ervan te maken door ze tegen elkaar te schuiven. Dit lukt hem en zo is zijn 4 opdracht ook gelukt. Doordat de ministers niet zo blij zijn dat alle opdrachten lukken, verzinnen ze opdracht 4a. Hij moet van de toren St. Aloïsius afspringen. Doordat iedereen daar zo boos over is hebben ze iets verzonnen. Iedereen neemt zijn hoofdkussen mee en daar maken ze 1 grote stapel van.</w:t>
      </w:r>
    </w:p>
    <w:p w:rsidP="00000000" w:rsidRPr="00000000" w:rsidR="00000000" w:rsidDel="00000000" w:rsidRDefault="00000000">
      <w:pPr>
        <w:contextualSpacing w:val="0"/>
      </w:pPr>
      <w:r w:rsidRPr="00000000" w:rsidR="00000000" w:rsidDel="00000000">
        <w:rPr>
          <w:rFonts w:cs="Impact" w:hAnsi="Impact" w:eastAsia="Impact" w:ascii="Impact"/>
          <w:rtl w:val="0"/>
        </w:rPr>
        <w:t xml:space="preserve">Opdracht 5</w:t>
      </w:r>
      <w:r w:rsidRPr="00000000" w:rsidR="00000000" w:rsidDel="00000000">
        <w:rPr>
          <w:rtl w:val="0"/>
        </w:rPr>
      </w:r>
    </w:p>
    <w:p w:rsidP="00000000" w:rsidRPr="00000000" w:rsidR="00000000" w:rsidDel="00000000" w:rsidRDefault="00000000">
      <w:pPr>
        <w:widowControl w:val="0"/>
        <w:spacing w:lineRule="auto" w:after="360" w:line="393"/>
        <w:ind w:right="220"/>
        <w:contextualSpacing w:val="0"/>
        <w:rPr/>
      </w:pPr>
      <w:r w:rsidRPr="00000000" w:rsidR="00000000" w:rsidDel="00000000">
        <w:rPr>
          <w:rFonts w:cs="Calibri" w:hAnsi="Calibri" w:eastAsia="Calibri" w:ascii="Calibri"/>
          <w:sz w:val="24"/>
          <w:highlight w:val="white"/>
          <w:rtl w:val="0"/>
        </w:rPr>
        <w:t xml:space="preserve">Opdracht 5 is om de knobbelneuzen in Afzette-Rije te gaan genezen. Doordat Stach naar een vergadering is geweest van de dokters die helpen de knobbelneuzen te verkomen weet hij precies hoe hij een zalfje maakt wat zo ontzettend duur is. De burgemeester en Stach laten op het plein precies zien hoe het werkt om het zalfje te maken en zo kan iedereen het zelf maken en hoeven ze er niet meer zoveel geld aan uit te geven.</w:t>
      </w:r>
    </w:p>
    <w:p w:rsidP="00000000" w:rsidRPr="00000000" w:rsidR="00000000" w:rsidDel="00000000" w:rsidRDefault="00000000">
      <w:pPr>
        <w:contextualSpacing w:val="0"/>
      </w:pPr>
      <w:r w:rsidRPr="00000000" w:rsidR="00000000" w:rsidDel="00000000">
        <w:rPr>
          <w:rFonts w:cs="Impact" w:hAnsi="Impact" w:eastAsia="Impact" w:ascii="Impact"/>
          <w:rtl w:val="0"/>
        </w:rPr>
        <w:t xml:space="preserve">Opdracht</w:t>
      </w:r>
      <w:r w:rsidRPr="00000000" w:rsidR="00000000" w:rsidDel="00000000">
        <w:rPr>
          <w:rFonts w:cs="Impact" w:hAnsi="Impact" w:eastAsia="Impact" w:ascii="Impact"/>
          <w:rtl w:val="0"/>
        </w:rPr>
        <w:t xml:space="preserve">  6</w:t>
      </w:r>
      <w:r w:rsidRPr="00000000" w:rsidR="00000000" w:rsidDel="00000000">
        <w:rPr>
          <w:rtl w:val="0"/>
        </w:rPr>
      </w:r>
    </w:p>
    <w:p w:rsidP="00000000" w:rsidRPr="00000000" w:rsidR="00000000" w:rsidDel="00000000" w:rsidRDefault="00000000">
      <w:pPr>
        <w:widowControl w:val="0"/>
        <w:spacing w:lineRule="auto" w:after="360" w:line="393"/>
        <w:ind w:right="220"/>
        <w:contextualSpacing w:val="0"/>
        <w:rPr/>
      </w:pPr>
      <w:r w:rsidRPr="00000000" w:rsidR="00000000" w:rsidDel="00000000">
        <w:rPr>
          <w:rFonts w:cs="Calibri" w:hAnsi="Calibri" w:eastAsia="Calibri" w:ascii="Calibri"/>
          <w:sz w:val="24"/>
          <w:highlight w:val="white"/>
          <w:rtl w:val="0"/>
        </w:rPr>
        <w:t xml:space="preserve">Opdracht 6 is de tovenaar van Ekilibrië vernietigen. De tovenaar heeft een vuur wat gevoed moet worden door dingen van mensen die dierbaar voor hen zijn. Het vuur zal alleen voor eeuwig blijven branden als iemand zich vrijwillig in het vuur zal springen. Stach krijgt het voor elkaar dat de tovenaar zelf er in springt.</w:t>
      </w:r>
    </w:p>
    <w:p w:rsidP="00000000" w:rsidRPr="00000000" w:rsidR="00000000" w:rsidDel="00000000" w:rsidRDefault="00000000">
      <w:pPr>
        <w:contextualSpacing w:val="0"/>
      </w:pPr>
      <w:r w:rsidRPr="00000000" w:rsidR="00000000" w:rsidDel="00000000">
        <w:rPr>
          <w:rFonts w:cs="Impact" w:hAnsi="Impact" w:eastAsia="Impact" w:ascii="Impact"/>
          <w:rtl w:val="0"/>
        </w:rPr>
        <w:t xml:space="preserve">Opdracht 7</w:t>
      </w:r>
      <w:r w:rsidRPr="00000000" w:rsidR="00000000" w:rsidDel="00000000">
        <w:rPr>
          <w:rtl w:val="0"/>
        </w:rPr>
      </w:r>
    </w:p>
    <w:p w:rsidP="00000000" w:rsidRPr="00000000" w:rsidR="00000000" w:rsidDel="00000000" w:rsidRDefault="00000000">
      <w:pPr>
        <w:widowControl w:val="0"/>
        <w:spacing w:lineRule="auto" w:after="360" w:line="393"/>
        <w:ind w:right="220"/>
        <w:contextualSpacing w:val="0"/>
      </w:pPr>
      <w:r w:rsidRPr="00000000" w:rsidR="00000000" w:rsidDel="00000000">
        <w:rPr>
          <w:rFonts w:cs="Calibri" w:hAnsi="Calibri" w:eastAsia="Calibri" w:ascii="Calibri"/>
          <w:sz w:val="24"/>
          <w:highlight w:val="white"/>
          <w:rtl w:val="0"/>
        </w:rPr>
        <w:t xml:space="preserve">Opdracht 7 is dat hij moet gaan zitten op de Stenen Stoel van Stellingwoude. Ze zeggen dat je zult sterven als je op de stoel gaat zitten, behalve als je door 6 hooggeplaatste personen erin wordt getild. Hij vraagt eerst aan de 6 ministers of ze hem erin willen tillen, maar die weigeren dat te doen. Dan heeft hij een plan, hij vraagt alle burgemeesters waar hij is geweest voor een opdracht om hem in de stoel te tillen. Dat doen ze en zo wordt Stach koning van Katoren.</w:t>
      </w:r>
      <w:r w:rsidRPr="00000000" w:rsidR="00000000" w:rsidDel="00000000">
        <w:rPr>
          <w:rFonts w:cs="Calibri" w:hAnsi="Calibri" w:eastAsia="Calibri" w:ascii="Calibri"/>
          <w:b w:val="1"/>
          <w:sz w:val="24"/>
          <w:highlight w:val="white"/>
          <w:rtl w:val="0"/>
        </w:rPr>
        <w:t xml:space="preserve"> </w:t>
      </w:r>
      <w:r w:rsidRPr="00000000" w:rsidR="00000000" w:rsidDel="00000000">
        <w:rPr>
          <w:b w:val="1"/>
          <w:rtl w:val="0"/>
        </w:rPr>
        <w:t xml:space="preserve">Bron:</w:t>
      </w:r>
      <w:hyperlink r:id="rId14">
        <w:r w:rsidRPr="00000000" w:rsidR="00000000" w:rsidDel="00000000">
          <w:rPr>
            <w:b w:val="1"/>
            <w:rtl w:val="0"/>
          </w:rPr>
          <w:t xml:space="preserve"> </w:t>
        </w:r>
      </w:hyperlink>
      <w:hyperlink r:id="rId15">
        <w:r w:rsidRPr="00000000" w:rsidR="00000000" w:rsidDel="00000000">
          <w:rPr>
            <w:rFonts w:cs="Calibri" w:hAnsi="Calibri" w:eastAsia="Calibri" w:ascii="Calibri"/>
            <w:b w:val="1"/>
            <w:color w:val="1155cc"/>
            <w:highlight w:val="white"/>
            <w:u w:val="single"/>
            <w:rtl w:val="0"/>
          </w:rPr>
          <w:t xml:space="preserve">http://www.scholieren.com/boekverslag/70674</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Impact" w:hAnsi="Impact" w:eastAsia="Impact" w:ascii="Impact"/>
          <w:rtl w:val="0"/>
        </w:rPr>
        <w:t xml:space="preserve">Mooiste gebeurtenis uit het boek: </w:t>
      </w:r>
    </w:p>
    <w:p w:rsidP="00000000" w:rsidRPr="00000000" w:rsidR="00000000" w:rsidDel="00000000" w:rsidRDefault="00000000">
      <w:pPr>
        <w:contextualSpacing w:val="0"/>
      </w:pPr>
      <w:r w:rsidRPr="00000000" w:rsidR="00000000" w:rsidDel="00000000">
        <w:rPr>
          <w:rtl w:val="0"/>
        </w:rPr>
        <w:t xml:space="preserve">Haar hart ligt als een ijsklomp in haar borst. Het is geen angst maar vreselijke herinnering die haar in een kille greep heeft.</w:t>
      </w:r>
    </w:p>
    <w:p w:rsidP="00000000" w:rsidRPr="00000000" w:rsidR="00000000" w:rsidDel="00000000" w:rsidRDefault="00000000">
      <w:pPr>
        <w:contextualSpacing w:val="0"/>
      </w:pPr>
      <w:r w:rsidRPr="00000000" w:rsidR="00000000" w:rsidDel="00000000">
        <w:rPr>
          <w:rtl w:val="0"/>
        </w:rPr>
        <w:t xml:space="preserve">‘Ik bezit niks wat de moeite waard is’</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Ze haalt haar portemonnee uit haar tas en overhandigd hem. Hij steekt hem bij zich, schudt dan het hoofd. Even als twintig jaar gelden loopt hij de kamer in en kijkt om zich heen.</w:t>
      </w:r>
    </w:p>
    <w:p w:rsidP="00000000" w:rsidRPr="00000000" w:rsidR="00000000" w:rsidDel="00000000" w:rsidRDefault="00000000">
      <w:pPr>
        <w:contextualSpacing w:val="0"/>
      </w:pPr>
      <w:r w:rsidRPr="00000000" w:rsidR="00000000" w:rsidDel="00000000">
        <w:rPr>
          <w:rtl w:val="0"/>
        </w:rPr>
        <w:t xml:space="preserve">‘Die jongen daar,’ zegt hij. ‘Hij is niet eens volwassen, hij woont in uw huis, dus hij is van u. </w:t>
      </w:r>
      <w:r w:rsidRPr="00000000" w:rsidR="00000000" w:rsidDel="00000000">
        <w:rPr>
          <w:b w:val="1"/>
          <w:u w:val="single"/>
          <w:rtl w:val="0"/>
        </w:rPr>
        <w:t xml:space="preserve">Om hem geeft u iets. Ik zal hem meenemen.’</w:t>
      </w:r>
    </w:p>
    <w:p w:rsidP="00000000" w:rsidRPr="00000000" w:rsidR="00000000" w:rsidDel="00000000" w:rsidRDefault="00000000">
      <w:pPr>
        <w:contextualSpacing w:val="0"/>
      </w:pPr>
      <w:r w:rsidRPr="00000000" w:rsidR="00000000" w:rsidDel="00000000">
        <w:rPr>
          <w:rtl w:val="0"/>
        </w:rPr>
        <w:t xml:space="preserve">Met een zwakke zucht zakt zij in elkaar,’Kom zegt Pantaar. </w:t>
      </w:r>
    </w:p>
    <w:p w:rsidP="00000000" w:rsidRPr="00000000" w:rsidR="00000000" w:rsidDel="00000000" w:rsidRDefault="00000000">
      <w:pPr>
        <w:contextualSpacing w:val="0"/>
      </w:pPr>
      <w:r w:rsidRPr="00000000" w:rsidR="00000000" w:rsidDel="00000000">
        <w:rPr>
          <w:rtl w:val="0"/>
        </w:rPr>
        <w:t xml:space="preserve">‘Ik ken u niet. Ik ben bang voor u.’</w:t>
      </w:r>
    </w:p>
    <w:p w:rsidP="00000000" w:rsidRPr="00000000" w:rsidR="00000000" w:rsidDel="00000000" w:rsidRDefault="00000000">
      <w:pPr>
        <w:contextualSpacing w:val="0"/>
      </w:pPr>
      <w:r w:rsidRPr="00000000" w:rsidR="00000000" w:rsidDel="00000000">
        <w:rPr>
          <w:rtl w:val="0"/>
        </w:rPr>
        <w:t xml:space="preserve">‘Ik kan je in een gangklok veranderen. Dan moet ik je dragen. Je bent zwaar. Ik wil liever dat je loopt.’</w:t>
      </w:r>
    </w:p>
    <w:p w:rsidP="00000000" w:rsidRPr="00000000" w:rsidR="00000000" w:rsidDel="00000000" w:rsidRDefault="00000000">
      <w:pPr>
        <w:contextualSpacing w:val="0"/>
      </w:pPr>
      <w:r w:rsidRPr="00000000" w:rsidR="00000000" w:rsidDel="00000000">
        <w:rPr>
          <w:rtl w:val="0"/>
        </w:rPr>
        <w:t xml:space="preserve">‘Ik zal lopen, als u me toestaat mevrouw te helpen.’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Ik vind dit een mooi stukje omdat, je leest wat voor band de burgemeester en Stach hebben gekregen. Stach en de burgemeester verschillen zo veel van elkaar. Ik denk dat daarom ze elkaar ook aansterken. Stach is brutaal en weet precies wat hij wilt, in tegenstelling is de burgemeester heel voorzichtig. Ook als Pantaar binnen komt en hoort dat hij Stach mee neemt vind ze dat verschrikkelijk omdat ze een goede band met elkaar die afgelopen paar weken hebben gekregen.                                                                             </w:t>
      </w:r>
    </w:p>
    <w:p w:rsidP="00000000" w:rsidRPr="00000000" w:rsidR="00000000" w:rsidDel="00000000" w:rsidRDefault="00000000">
      <w:pPr>
        <w:contextualSpacing w:val="0"/>
      </w:pPr>
      <w:r w:rsidRPr="00000000" w:rsidR="00000000" w:rsidDel="00000000">
        <w:rPr>
          <w:b w:val="1"/>
          <w:i w:val="1"/>
          <w:rtl w:val="0"/>
        </w:rPr>
        <w:t xml:space="preserve">Bladzijde: 133</w:t>
      </w:r>
    </w:p>
    <w:p w:rsidP="00000000" w:rsidRPr="00000000" w:rsidR="00000000" w:rsidDel="00000000" w:rsidRDefault="00000000">
      <w:pPr>
        <w:widowControl w:val="0"/>
        <w:spacing w:lineRule="auto" w:after="360" w:line="393"/>
        <w:ind w:right="220"/>
        <w:contextualSpacing w:val="0"/>
      </w:pPr>
      <w:r w:rsidRPr="00000000" w:rsidR="00000000" w:rsidDel="00000000">
        <w:rPr>
          <w:rtl w:val="0"/>
        </w:rPr>
      </w:r>
    </w:p>
    <w:p w:rsidP="00000000" w:rsidRPr="00000000" w:rsidR="00000000" w:rsidDel="00000000" w:rsidRDefault="00000000">
      <w:pPr>
        <w:widowControl w:val="0"/>
        <w:spacing w:lineRule="auto" w:after="360" w:line="393"/>
        <w:ind w:right="220"/>
        <w:contextualSpacing w:val="0"/>
      </w:pPr>
      <w:r w:rsidRPr="00000000" w:rsidR="00000000" w:rsidDel="00000000">
        <w:drawing>
          <wp:inline distR="114300" distT="114300" distB="114300" distL="114300">
            <wp:extent cy="2962275" cx="5267325"/>
            <wp:effectExtent t="0" b="0" r="0" l="0"/>
            <wp:docPr id="1" name="image03.jpg"/>
            <a:graphic>
              <a:graphicData uri="http://schemas.openxmlformats.org/drawingml/2006/picture">
                <pic:pic>
                  <pic:nvPicPr>
                    <pic:cNvPr id="0" name="image03.jpg"/>
                    <pic:cNvPicPr preferRelativeResize="0"/>
                  </pic:nvPicPr>
                  <pic:blipFill>
                    <a:blip r:embed="rId16"/>
                    <a:srcRect t="0" b="0" r="0" l="0"/>
                    <a:stretch>
                      <a:fillRect/>
                    </a:stretch>
                  </pic:blipFill>
                  <pic:spPr>
                    <a:xfrm>
                      <a:ext cy="2962275" cx="5267325"/>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Syncopate" w:hAnsi="Syncopate" w:eastAsia="Syncopate" w:ascii="Syncopate"/>
          <w:sz w:val="36"/>
          <w:rtl w:val="0"/>
        </w:rPr>
        <w:t xml:space="preserve">(opdracht 9) Verslag</w:t>
      </w:r>
      <w:r w:rsidRPr="00000000" w:rsidR="00000000" w:rsidDel="00000000">
        <w:rPr>
          <w:rFonts w:cs="Syncopate" w:hAnsi="Syncopate" w:eastAsia="Syncopate" w:ascii="Syncopate"/>
          <w:rtl w:val="0"/>
        </w:rPr>
        <w:t xml:space="preserve"> </w:t>
      </w:r>
    </w:p>
    <w:p w:rsidP="00000000" w:rsidRPr="00000000" w:rsidR="00000000" w:rsidDel="00000000" w:rsidRDefault="00000000">
      <w:pPr>
        <w:contextualSpacing w:val="0"/>
      </w:pPr>
      <w:r w:rsidRPr="00000000" w:rsidR="00000000" w:rsidDel="00000000">
        <w:rPr>
          <w:rFonts w:cs="Impact" w:hAnsi="Impact" w:eastAsia="Impact" w:ascii="Impact"/>
          <w:rtl w:val="0"/>
        </w:rPr>
        <w:t xml:space="preserve">Schuifelende kerken van Uikumene </w:t>
      </w:r>
    </w:p>
    <w:p w:rsidP="00000000" w:rsidRPr="00000000" w:rsidR="00000000" w:rsidDel="00000000" w:rsidRDefault="00000000">
      <w:pPr>
        <w:contextualSpacing w:val="0"/>
      </w:pPr>
      <w:r w:rsidRPr="00000000" w:rsidR="00000000" w:rsidDel="00000000">
        <w:rPr>
          <w:rtl w:val="0"/>
        </w:rPr>
        <w:t xml:space="preserve">Het onderliggend probleem is dat ze ruzie hebben over het geloof. Ze denken dat het ene geloof beter is dan het andere. Dat is ook de reden dat ze samen niet in een kerk willen. Nu op dit moment zijn over het geloof ook ruzies, daar verwijst het naar. </w:t>
      </w:r>
    </w:p>
    <w:p w:rsidP="00000000" w:rsidRPr="00000000" w:rsidR="00000000" w:rsidDel="00000000" w:rsidRDefault="00000000">
      <w:pPr>
        <w:contextualSpacing w:val="0"/>
      </w:pPr>
      <w:r w:rsidRPr="00000000" w:rsidR="00000000" w:rsidDel="00000000">
        <w:rPr>
          <w:rtl w:val="0"/>
        </w:rPr>
        <w:t xml:space="preserve">Ze hebben het in beeld gebracht door ruzies. Die ruzies gingen over dat ze niet met elkaar het lied wouden zingen omdat een aantal tonen niet bij het geloof paste. De kerken wouden samen geen een kerk worden, of toe wel ze wouden niet samenwerken.</w:t>
      </w:r>
    </w:p>
    <w:p w:rsidP="00000000" w:rsidRPr="00000000" w:rsidR="00000000" w:rsidDel="00000000" w:rsidRDefault="00000000">
      <w:pPr>
        <w:contextualSpacing w:val="0"/>
      </w:pPr>
      <w:r w:rsidRPr="00000000" w:rsidR="00000000" w:rsidDel="00000000">
        <w:rPr>
          <w:rtl w:val="0"/>
        </w:rPr>
        <w:t xml:space="preserve">Het verschil tussen het boek en de film zijn maar heel klein. In de film konden ze de kerken besturen met een stuur. In het boek moesten ze voorwerpen verschuiven, bijvoorbeeld: een stoel, ramen open of dicht doen enzovoort. Als ze dat goed deden gingen ze de goede richting op. Ook werd er in het boek heel het huis van de burgemeester verwoest, maar in de film was het maar een klein stukje van het raam waar ze in zaten.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Impact" w:hAnsi="Impact" w:eastAsia="Impact" w:ascii="Impact"/>
          <w:rtl w:val="0"/>
        </w:rPr>
        <w:t xml:space="preserve">De knobbel neuzen van Afzette-Rije</w:t>
      </w:r>
    </w:p>
    <w:p w:rsidP="00000000" w:rsidRPr="00000000" w:rsidR="00000000" w:rsidDel="00000000" w:rsidRDefault="00000000">
      <w:pPr>
        <w:contextualSpacing w:val="0"/>
      </w:pPr>
      <w:r w:rsidRPr="00000000" w:rsidR="00000000" w:rsidDel="00000000">
        <w:rPr>
          <w:rtl w:val="0"/>
        </w:rPr>
        <w:t xml:space="preserve">Het onderliggend probleem is dat de prijzen van medicijnen heel groot / duur zijn. Zo kunnen mensen in bijvoorbeeld Afrika dat niet kopen, zo overlijden mensen bijvoorbeeld. Het is in beeld gebracht doordat Stach naar een bijeenkomst is gegaan van de Tara’s, daar vond hij een recept aan de muur hoe je het medicijn moest maken. Het ware simpele ingrediënten die overal groeien. </w:t>
      </w:r>
    </w:p>
    <w:p w:rsidP="00000000" w:rsidRPr="00000000" w:rsidR="00000000" w:rsidDel="00000000" w:rsidRDefault="00000000">
      <w:pPr>
        <w:contextualSpacing w:val="0"/>
        <w:rPr/>
      </w:pPr>
      <w:r w:rsidRPr="00000000" w:rsidR="00000000" w:rsidDel="00000000">
        <w:rPr>
          <w:rtl w:val="0"/>
        </w:rPr>
        <w:t xml:space="preserve">Het verschil tussen het boek en de film is dat in het boek hij aan een dronken Tara vroeg of de Tara een grote pot kon maken met het medicijn en, in het boek moest hij de ingrediënten aan de muur goed onthouden en werd daarna achtervolgd omdat hij betrapt werd doordat mensen wisten dat hij geen Tara was.  </w:t>
      </w:r>
      <w:r w:rsidRPr="00000000" w:rsidR="00000000" w:rsidDel="00000000">
        <w:drawing>
          <wp:inline distR="114300" distT="114300" distB="114300" distL="114300">
            <wp:extent cy="1459057" cx="3486150"/>
            <wp:effectExtent t="0" b="0" r="0" l="0"/>
            <wp:docPr id="4" name="image04.jpg"/>
            <a:graphic>
              <a:graphicData uri="http://schemas.openxmlformats.org/drawingml/2006/picture">
                <pic:pic>
                  <pic:nvPicPr>
                    <pic:cNvPr id="0" name="image04.jpg"/>
                    <pic:cNvPicPr preferRelativeResize="0"/>
                  </pic:nvPicPr>
                  <pic:blipFill>
                    <a:blip r:embed="rId17"/>
                    <a:srcRect t="0" b="0" r="0" l="0"/>
                    <a:stretch>
                      <a:fillRect/>
                    </a:stretch>
                  </pic:blipFill>
                  <pic:spPr>
                    <a:xfrm>
                      <a:ext cy="1459057" cx="3486150"/>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pPr>
      <w:r w:rsidRPr="00000000" w:rsidR="00000000" w:rsidDel="00000000">
        <w:drawing>
          <wp:inline distR="114300" distT="114300" distB="114300" distL="114300">
            <wp:extent cy="1464252" cx="3505200"/>
            <wp:effectExtent t="0" b="0" r="0" l="0"/>
            <wp:docPr id="2" name="image00.jpg"/>
            <a:graphic>
              <a:graphicData uri="http://schemas.openxmlformats.org/drawingml/2006/picture">
                <pic:pic>
                  <pic:nvPicPr>
                    <pic:cNvPr id="0" name="image00.jpg"/>
                    <pic:cNvPicPr preferRelativeResize="0"/>
                  </pic:nvPicPr>
                  <pic:blipFill>
                    <a:blip r:embed="rId18"/>
                    <a:srcRect t="0" b="0" r="0" l="0"/>
                    <a:stretch>
                      <a:fillRect/>
                    </a:stretch>
                  </pic:blipFill>
                  <pic:spPr>
                    <a:xfrm>
                      <a:ext cy="1464252" cx="3505200"/>
                    </a:xfrm>
                    <a:prstGeom prst="rect"/>
                    <a:ln/>
                  </pic:spPr>
                </pic:pic>
              </a:graphicData>
            </a:graphic>
          </wp:inline>
        </w:drawing>
      </w:r>
      <w:r w:rsidRPr="00000000" w:rsidR="00000000" w:rsidDel="00000000">
        <w:rPr>
          <w:rtl w:val="0"/>
        </w:rPr>
      </w:r>
    </w:p>
    <w:sectPr>
      <w:footerReference r:id="rId19" w:type="default"/>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Impact"/>
  <w:font w:name="Trebuchet MS"/>
  <w:font w:name="Calibri"/>
  <w:font w:name="Arial"/>
  <w:font w:name="Syncopat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contextualSpacing w:val="0"/>
      <w:jc w:val="right"/>
    </w:pPr>
    <w:fldSimple w:dirty="0" w:instr="PAGE" w:fldLock="0">
      <w:r w:rsidRPr="00000000" w:rsidR="00000000" w:rsidDel="00000000">
        <w:rPr/>
      </w:r>
    </w:fldSimple>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oter1.xml" Type="http://schemas.openxmlformats.org/officeDocument/2006/relationships/footer" Id="rId19"/><Relationship Target="media/image00.jpg" Type="http://schemas.openxmlformats.org/officeDocument/2006/relationships/image" Id="rId18"/><Relationship Target="media/image04.jpg" Type="http://schemas.openxmlformats.org/officeDocument/2006/relationships/image" Id="rId17"/><Relationship Target="media/image03.jpg" Type="http://schemas.openxmlformats.org/officeDocument/2006/relationships/image" Id="rId16"/><Relationship Target="http://www.scholieren.com/boekverslag/70674" Type="http://schemas.openxmlformats.org/officeDocument/2006/relationships/hyperlink" TargetMode="External" Id="rId15"/><Relationship Target="http://www.scholieren.com/boekverslag/70674" Type="http://schemas.openxmlformats.org/officeDocument/2006/relationships/hyperlink" TargetMode="External" Id="rId14"/><Relationship Target="fontTable.xml" Type="http://schemas.openxmlformats.org/officeDocument/2006/relationships/fontTable" Id="rId2"/><Relationship Target="http://www.blikoprenkum.nl/nieuws/item/1169-koning-van-katoren-in-kinderfilmhuis-oosterbeek" Type="http://schemas.openxmlformats.org/officeDocument/2006/relationships/hyperlink" TargetMode="External" Id="rId12"/><Relationship Target="media/image02.jpg" Type="http://schemas.openxmlformats.org/officeDocument/2006/relationships/image" Id="rId13"/><Relationship Target="settings.xml" Type="http://schemas.openxmlformats.org/officeDocument/2006/relationships/settings" Id="rId1"/><Relationship Target="styles.xml" Type="http://schemas.openxmlformats.org/officeDocument/2006/relationships/styles" Id="rId4"/><Relationship Target="http://www.youtube.com/watch?v=2ZQ0G2BWztM" Type="http://schemas.openxmlformats.org/officeDocument/2006/relationships/hyperlink" TargetMode="External" Id="rId10"/><Relationship Target="numbering.xml" Type="http://schemas.openxmlformats.org/officeDocument/2006/relationships/numbering" Id="rId3"/><Relationship Target="http://www.moviescene.nl/p/145540/visual_effects_video_koning_van_katoren" Type="http://schemas.openxmlformats.org/officeDocument/2006/relationships/hyperlink" TargetMode="External" Id="rId11"/><Relationship Target="http://blognijmegen.wordpress.com/2012/11/17/lux-komt-met-schrijfwedstrijd-voor-jongeren/" Type="http://schemas.openxmlformats.org/officeDocument/2006/relationships/hyperlink" TargetMode="External" Id="rId9"/><Relationship Target="http://www.scholieren.com/boekverslag/70674" Type="http://schemas.openxmlformats.org/officeDocument/2006/relationships/hyperlink" TargetMode="External" Id="rId6"/><Relationship Target="media/image01.jpg" Type="http://schemas.openxmlformats.org/officeDocument/2006/relationships/image" Id="rId5"/><Relationship Target="http://www.cartoon-productions.be/?p=22769" Type="http://schemas.openxmlformats.org/officeDocument/2006/relationships/hyperlink" TargetMode="External" Id="rId8"/><Relationship Target="http://www.scholieren.com/boekverslag/70674"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Koning van Katoren Samenvatting Bruuttaal.docx</dc:title>
</cp:coreProperties>
</file>